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41CB" w:rsidRDefault="001C41CB">
      <w:pPr>
        <w:spacing w:line="254" w:lineRule="exact"/>
        <w:rPr>
          <w:sz w:val="24"/>
        </w:rPr>
      </w:pPr>
    </w:p>
    <w:p w:rsidR="001C41CB" w:rsidRDefault="001C41CB">
      <w:pPr>
        <w:spacing w:line="254" w:lineRule="exact"/>
        <w:rPr>
          <w:sz w:val="24"/>
        </w:rPr>
      </w:pPr>
    </w:p>
    <w:p w:rsidR="00A56306" w:rsidRDefault="00CA558E" w:rsidP="00A56306">
      <w:pPr>
        <w:spacing w:line="254" w:lineRule="exact"/>
        <w:jc w:val="center"/>
        <w:rPr>
          <w:sz w:val="24"/>
        </w:rPr>
      </w:pPr>
      <w:r>
        <w:rPr>
          <w:sz w:val="24"/>
        </w:rPr>
        <w:t xml:space="preserve">IN THE </w:t>
      </w:r>
      <w:r w:rsidR="00593E28">
        <w:rPr>
          <w:sz w:val="24"/>
        </w:rPr>
        <w:t>COURT OF</w:t>
      </w:r>
      <w:r>
        <w:rPr>
          <w:sz w:val="24"/>
        </w:rPr>
        <w:t xml:space="preserve"> THE </w:t>
      </w:r>
    </w:p>
    <w:p w:rsidR="00D60070" w:rsidRDefault="00A56306" w:rsidP="00A56306">
      <w:pPr>
        <w:spacing w:line="254" w:lineRule="exact"/>
        <w:jc w:val="center"/>
        <w:rPr>
          <w:sz w:val="24"/>
        </w:rPr>
      </w:pPr>
      <w:r>
        <w:rPr>
          <w:sz w:val="24"/>
        </w:rPr>
        <w:t>CONFEDERATED TRIBES OF THE UMATILLA INDIAN RESERVATION</w:t>
      </w:r>
    </w:p>
    <w:p w:rsidR="00D60070" w:rsidRDefault="00D60070">
      <w:pPr>
        <w:spacing w:line="254" w:lineRule="exact"/>
        <w:jc w:val="center"/>
        <w:rPr>
          <w:sz w:val="24"/>
        </w:rPr>
      </w:pPr>
    </w:p>
    <w:tbl>
      <w:tblPr>
        <w:tblW w:w="0" w:type="auto"/>
        <w:tblLayout w:type="fixed"/>
        <w:tblCellMar>
          <w:left w:w="0" w:type="dxa"/>
          <w:right w:w="0" w:type="dxa"/>
        </w:tblCellMar>
        <w:tblLook w:val="0000" w:firstRow="0" w:lastRow="0" w:firstColumn="0" w:lastColumn="0" w:noHBand="0" w:noVBand="0"/>
      </w:tblPr>
      <w:tblGrid>
        <w:gridCol w:w="4542"/>
        <w:gridCol w:w="276"/>
        <w:gridCol w:w="4542"/>
      </w:tblGrid>
      <w:tr w:rsidR="00D60070">
        <w:tblPrEx>
          <w:tblCellMar>
            <w:top w:w="0" w:type="dxa"/>
            <w:left w:w="0" w:type="dxa"/>
            <w:bottom w:w="0" w:type="dxa"/>
            <w:right w:w="0" w:type="dxa"/>
          </w:tblCellMar>
        </w:tblPrEx>
        <w:trPr>
          <w:trHeight w:val="1755"/>
        </w:trPr>
        <w:tc>
          <w:tcPr>
            <w:tcW w:w="4542" w:type="dxa"/>
          </w:tcPr>
          <w:p w:rsidR="00D60070" w:rsidRDefault="00A56306">
            <w:pPr>
              <w:pStyle w:val="SingleSpacing"/>
              <w:rPr>
                <w:sz w:val="24"/>
              </w:rPr>
            </w:pPr>
            <w:bookmarkStart w:id="0" w:name="Parties"/>
            <w:bookmarkEnd w:id="0"/>
            <w:r>
              <w:rPr>
                <w:sz w:val="24"/>
              </w:rPr>
              <w:t>CTUIR Public Health Administrator,</w:t>
            </w:r>
          </w:p>
          <w:p w:rsidR="00D60070" w:rsidRDefault="00D60070">
            <w:pPr>
              <w:pStyle w:val="SingleSpacing"/>
              <w:rPr>
                <w:sz w:val="24"/>
              </w:rPr>
            </w:pPr>
          </w:p>
          <w:p w:rsidR="00683F41" w:rsidRPr="00FE437C" w:rsidRDefault="00A56306">
            <w:pPr>
              <w:pStyle w:val="SingleSpacing"/>
              <w:rPr>
                <w:sz w:val="24"/>
                <w:lang w:val="de-DE"/>
              </w:rPr>
            </w:pPr>
            <w:r>
              <w:rPr>
                <w:sz w:val="24"/>
                <w:lang w:val="de-DE"/>
              </w:rPr>
              <w:t>Petitioner</w:t>
            </w:r>
          </w:p>
          <w:p w:rsidR="00D60070" w:rsidRDefault="00D60070" w:rsidP="002F7228">
            <w:pPr>
              <w:pStyle w:val="SingleSpacing"/>
              <w:rPr>
                <w:sz w:val="24"/>
                <w:lang w:val="de-DE"/>
              </w:rPr>
            </w:pPr>
          </w:p>
          <w:p w:rsidR="00A56306" w:rsidRDefault="00A56306" w:rsidP="002F7228">
            <w:pPr>
              <w:pStyle w:val="SingleSpacing"/>
              <w:rPr>
                <w:sz w:val="24"/>
                <w:lang w:val="de-DE"/>
              </w:rPr>
            </w:pPr>
            <w:r>
              <w:rPr>
                <w:sz w:val="24"/>
                <w:lang w:val="de-DE"/>
              </w:rPr>
              <w:t>v.</w:t>
            </w:r>
          </w:p>
          <w:p w:rsidR="00A56306" w:rsidRDefault="00A56306" w:rsidP="002F7228">
            <w:pPr>
              <w:pStyle w:val="SingleSpacing"/>
              <w:rPr>
                <w:sz w:val="24"/>
                <w:lang w:val="de-DE"/>
              </w:rPr>
            </w:pPr>
          </w:p>
          <w:p w:rsidR="00A56306" w:rsidRPr="00065C6A" w:rsidRDefault="00A56306" w:rsidP="002F7228">
            <w:pPr>
              <w:pStyle w:val="SingleSpacing"/>
              <w:rPr>
                <w:sz w:val="24"/>
                <w:lang w:val="de-DE"/>
              </w:rPr>
            </w:pPr>
            <w:r>
              <w:rPr>
                <w:sz w:val="24"/>
                <w:lang w:val="de-DE"/>
              </w:rPr>
              <w:t>xxxxx</w:t>
            </w:r>
          </w:p>
        </w:tc>
        <w:tc>
          <w:tcPr>
            <w:tcW w:w="276" w:type="dxa"/>
          </w:tcPr>
          <w:p w:rsidR="00D60070" w:rsidRDefault="00D60070">
            <w:pPr>
              <w:pStyle w:val="SingleSpacing"/>
              <w:rPr>
                <w:sz w:val="24"/>
              </w:rPr>
            </w:pPr>
            <w:r>
              <w:rPr>
                <w:sz w:val="24"/>
              </w:rPr>
              <w:t>)</w:t>
            </w:r>
          </w:p>
          <w:p w:rsidR="00D60070" w:rsidRDefault="00D60070">
            <w:pPr>
              <w:pStyle w:val="SingleSpacing"/>
              <w:rPr>
                <w:sz w:val="24"/>
              </w:rPr>
            </w:pPr>
            <w:r>
              <w:rPr>
                <w:sz w:val="24"/>
              </w:rPr>
              <w:t>)</w:t>
            </w:r>
          </w:p>
          <w:p w:rsidR="00D60070" w:rsidRDefault="00D60070">
            <w:pPr>
              <w:pStyle w:val="SingleSpacing"/>
              <w:rPr>
                <w:sz w:val="24"/>
              </w:rPr>
            </w:pPr>
            <w:r>
              <w:rPr>
                <w:sz w:val="24"/>
              </w:rPr>
              <w:t>)</w:t>
            </w:r>
          </w:p>
          <w:p w:rsidR="00E258E5" w:rsidRDefault="00E258E5">
            <w:pPr>
              <w:pStyle w:val="SingleSpacing"/>
              <w:rPr>
                <w:sz w:val="24"/>
              </w:rPr>
            </w:pPr>
            <w:r>
              <w:rPr>
                <w:sz w:val="24"/>
              </w:rPr>
              <w:t>)</w:t>
            </w:r>
          </w:p>
          <w:p w:rsidR="00E258E5" w:rsidRDefault="00E258E5">
            <w:pPr>
              <w:pStyle w:val="SingleSpacing"/>
              <w:rPr>
                <w:sz w:val="24"/>
              </w:rPr>
            </w:pPr>
            <w:r>
              <w:rPr>
                <w:sz w:val="24"/>
              </w:rPr>
              <w:t>)</w:t>
            </w:r>
          </w:p>
          <w:p w:rsidR="00E258E5" w:rsidRDefault="00E258E5">
            <w:pPr>
              <w:pStyle w:val="SingleSpacing"/>
              <w:rPr>
                <w:sz w:val="24"/>
              </w:rPr>
            </w:pPr>
            <w:r>
              <w:rPr>
                <w:sz w:val="24"/>
              </w:rPr>
              <w:t>)</w:t>
            </w:r>
          </w:p>
          <w:p w:rsidR="00E258E5" w:rsidRDefault="00E258E5">
            <w:pPr>
              <w:pStyle w:val="SingleSpacing"/>
              <w:rPr>
                <w:sz w:val="24"/>
              </w:rPr>
            </w:pPr>
            <w:r>
              <w:rPr>
                <w:sz w:val="24"/>
              </w:rPr>
              <w:t>)</w:t>
            </w:r>
          </w:p>
          <w:p w:rsidR="00D60070" w:rsidRDefault="00D60070">
            <w:pPr>
              <w:pStyle w:val="SingleSpacing"/>
              <w:rPr>
                <w:sz w:val="24"/>
              </w:rPr>
            </w:pPr>
            <w:r>
              <w:rPr>
                <w:sz w:val="24"/>
              </w:rPr>
              <w:t>)</w:t>
            </w:r>
          </w:p>
        </w:tc>
        <w:tc>
          <w:tcPr>
            <w:tcW w:w="4542" w:type="dxa"/>
          </w:tcPr>
          <w:p w:rsidR="00D60070" w:rsidRDefault="00D60070">
            <w:pPr>
              <w:pStyle w:val="SingleSpacing"/>
              <w:rPr>
                <w:sz w:val="24"/>
              </w:rPr>
            </w:pPr>
            <w:bookmarkStart w:id="1" w:name="CaseNumber"/>
            <w:bookmarkEnd w:id="1"/>
          </w:p>
          <w:p w:rsidR="00D60070" w:rsidRDefault="00D60070">
            <w:pPr>
              <w:pStyle w:val="SingleSpacing"/>
              <w:rPr>
                <w:sz w:val="24"/>
              </w:rPr>
            </w:pPr>
          </w:p>
          <w:p w:rsidR="00D60070" w:rsidRDefault="00D60070">
            <w:pPr>
              <w:pStyle w:val="SingleSpacing"/>
              <w:rPr>
                <w:sz w:val="24"/>
              </w:rPr>
            </w:pPr>
            <w:r>
              <w:rPr>
                <w:sz w:val="24"/>
              </w:rPr>
              <w:t xml:space="preserve">No. </w:t>
            </w:r>
            <w:r w:rsidR="00A56306">
              <w:rPr>
                <w:sz w:val="24"/>
              </w:rPr>
              <w:t>xxxxx</w:t>
            </w:r>
            <w:r w:rsidR="00683F41">
              <w:rPr>
                <w:sz w:val="24"/>
              </w:rPr>
              <w:t xml:space="preserve"> </w:t>
            </w:r>
          </w:p>
          <w:p w:rsidR="00E258E5" w:rsidRDefault="00E258E5">
            <w:pPr>
              <w:pStyle w:val="SingleSpacing"/>
              <w:rPr>
                <w:sz w:val="24"/>
              </w:rPr>
            </w:pPr>
          </w:p>
          <w:p w:rsidR="00D60070" w:rsidRDefault="0074125A" w:rsidP="00941372">
            <w:pPr>
              <w:pStyle w:val="SingleSpacing"/>
              <w:rPr>
                <w:sz w:val="24"/>
              </w:rPr>
            </w:pPr>
            <w:r>
              <w:rPr>
                <w:b/>
                <w:sz w:val="24"/>
              </w:rPr>
              <w:t>ORDER GRANTING PETITION FOR ISOLATION</w:t>
            </w:r>
          </w:p>
        </w:tc>
      </w:tr>
      <w:tr w:rsidR="00D60070">
        <w:tblPrEx>
          <w:tblCellMar>
            <w:top w:w="0" w:type="dxa"/>
            <w:left w:w="0" w:type="dxa"/>
            <w:bottom w:w="0" w:type="dxa"/>
            <w:right w:w="0" w:type="dxa"/>
          </w:tblCellMar>
        </w:tblPrEx>
        <w:trPr>
          <w:trHeight w:val="107"/>
        </w:trPr>
        <w:tc>
          <w:tcPr>
            <w:tcW w:w="4542" w:type="dxa"/>
          </w:tcPr>
          <w:p w:rsidR="00D60070" w:rsidRDefault="00A56306">
            <w:pPr>
              <w:pStyle w:val="SingleSpacing"/>
              <w:rPr>
                <w:sz w:val="24"/>
              </w:rPr>
            </w:pPr>
            <w:r>
              <w:rPr>
                <w:sz w:val="24"/>
              </w:rPr>
              <w:t>Respondent</w:t>
            </w:r>
            <w:r w:rsidR="00BE5940">
              <w:rPr>
                <w:sz w:val="24"/>
              </w:rPr>
              <w:t>.</w:t>
            </w:r>
          </w:p>
        </w:tc>
        <w:tc>
          <w:tcPr>
            <w:tcW w:w="276" w:type="dxa"/>
          </w:tcPr>
          <w:p w:rsidR="00D60070" w:rsidRDefault="00D60070">
            <w:pPr>
              <w:pStyle w:val="SingleSpacing"/>
              <w:rPr>
                <w:sz w:val="24"/>
              </w:rPr>
            </w:pPr>
            <w:r>
              <w:rPr>
                <w:sz w:val="24"/>
              </w:rPr>
              <w:t>)</w:t>
            </w:r>
          </w:p>
        </w:tc>
        <w:tc>
          <w:tcPr>
            <w:tcW w:w="4542" w:type="dxa"/>
          </w:tcPr>
          <w:p w:rsidR="00D60070" w:rsidRDefault="00D60070">
            <w:pPr>
              <w:pStyle w:val="SingleSpacing"/>
              <w:rPr>
                <w:sz w:val="24"/>
              </w:rPr>
            </w:pPr>
          </w:p>
        </w:tc>
      </w:tr>
      <w:tr w:rsidR="00D60070">
        <w:tblPrEx>
          <w:tblCellMar>
            <w:top w:w="0" w:type="dxa"/>
            <w:left w:w="0" w:type="dxa"/>
            <w:bottom w:w="0" w:type="dxa"/>
            <w:right w:w="0" w:type="dxa"/>
          </w:tblCellMar>
        </w:tblPrEx>
        <w:trPr>
          <w:trHeight w:val="89"/>
        </w:trPr>
        <w:tc>
          <w:tcPr>
            <w:tcW w:w="4542" w:type="dxa"/>
            <w:tcBorders>
              <w:bottom w:val="single" w:sz="4" w:space="0" w:color="auto"/>
            </w:tcBorders>
          </w:tcPr>
          <w:p w:rsidR="00D60070" w:rsidRDefault="00D60070">
            <w:pPr>
              <w:pStyle w:val="SingleSpacing"/>
              <w:rPr>
                <w:sz w:val="24"/>
              </w:rPr>
            </w:pPr>
          </w:p>
        </w:tc>
        <w:tc>
          <w:tcPr>
            <w:tcW w:w="276" w:type="dxa"/>
          </w:tcPr>
          <w:p w:rsidR="00D60070" w:rsidRDefault="00D60070">
            <w:pPr>
              <w:pStyle w:val="SingleSpacing"/>
              <w:rPr>
                <w:sz w:val="24"/>
              </w:rPr>
            </w:pPr>
            <w:r>
              <w:rPr>
                <w:sz w:val="24"/>
              </w:rPr>
              <w:t>)</w:t>
            </w:r>
          </w:p>
        </w:tc>
        <w:tc>
          <w:tcPr>
            <w:tcW w:w="4542" w:type="dxa"/>
          </w:tcPr>
          <w:p w:rsidR="00D60070" w:rsidRDefault="00D60070">
            <w:pPr>
              <w:pStyle w:val="SingleSpacing"/>
              <w:rPr>
                <w:sz w:val="24"/>
              </w:rPr>
            </w:pPr>
          </w:p>
        </w:tc>
      </w:tr>
    </w:tbl>
    <w:p w:rsidR="00D60070" w:rsidRPr="00D41E48" w:rsidRDefault="00D60070" w:rsidP="00D41E48">
      <w:pPr>
        <w:pStyle w:val="Heading1"/>
        <w:ind w:firstLine="0"/>
        <w:jc w:val="left"/>
        <w:rPr>
          <w:b w:val="0"/>
        </w:rPr>
      </w:pPr>
    </w:p>
    <w:p w:rsidR="0074125A" w:rsidRDefault="0074125A" w:rsidP="0074125A">
      <w:pPr>
        <w:ind w:firstLine="720"/>
        <w:rPr>
          <w:sz w:val="24"/>
        </w:rPr>
      </w:pPr>
      <w:r>
        <w:rPr>
          <w:sz w:val="24"/>
        </w:rPr>
        <w:t>Having reviewed the Petition, the Affidavit of XXXXX, and evidence and testimony provided at the hearing. The court finds that there is clear and convincing evidence that isolation of the respondent, XXXXX, is necessary to prevent a serious risk of health and safety of others based on the following facts:</w:t>
      </w:r>
    </w:p>
    <w:p w:rsidR="0074125A" w:rsidRDefault="0074125A" w:rsidP="0074125A">
      <w:pPr>
        <w:numPr>
          <w:ilvl w:val="0"/>
          <w:numId w:val="4"/>
        </w:numPr>
        <w:rPr>
          <w:sz w:val="24"/>
        </w:rPr>
      </w:pPr>
      <w:r>
        <w:rPr>
          <w:sz w:val="24"/>
        </w:rPr>
        <w:t xml:space="preserve">COVID-19 is a worldwide pandemic with no current vaccine and represents and extreme public health risk. </w:t>
      </w:r>
    </w:p>
    <w:p w:rsidR="0074125A" w:rsidRDefault="0074125A" w:rsidP="0074125A">
      <w:pPr>
        <w:numPr>
          <w:ilvl w:val="0"/>
          <w:numId w:val="4"/>
        </w:numPr>
        <w:rPr>
          <w:sz w:val="24"/>
        </w:rPr>
      </w:pPr>
      <w:r>
        <w:rPr>
          <w:sz w:val="24"/>
        </w:rPr>
        <w:t>Anyone infected with COVID-19 must be isolated from the general public. Isolation is the only method that will ensure others are not infected.</w:t>
      </w:r>
    </w:p>
    <w:p w:rsidR="0074125A" w:rsidRDefault="0074125A" w:rsidP="0074125A">
      <w:pPr>
        <w:numPr>
          <w:ilvl w:val="0"/>
          <w:numId w:val="4"/>
        </w:numPr>
        <w:rPr>
          <w:sz w:val="24"/>
        </w:rPr>
      </w:pPr>
      <w:r>
        <w:rPr>
          <w:sz w:val="24"/>
        </w:rPr>
        <w:t>XXXX was diagnosed with COVID-19 on XXXXX and has refused to self isolate.</w:t>
      </w:r>
    </w:p>
    <w:p w:rsidR="00D60070" w:rsidRDefault="0074125A" w:rsidP="0074125A">
      <w:pPr>
        <w:numPr>
          <w:ilvl w:val="0"/>
          <w:numId w:val="4"/>
        </w:numPr>
        <w:rPr>
          <w:sz w:val="24"/>
        </w:rPr>
      </w:pPr>
      <w:r>
        <w:rPr>
          <w:sz w:val="24"/>
        </w:rPr>
        <w:t>Isolation until the respondent is no longer infected with COVID-19 is necessary because it is spread through airborne transmission and there is no current vaccine available to the public. Isolation for this period is the least restrictive alternative given the voluntary measures that have been attempted.</w:t>
      </w:r>
    </w:p>
    <w:p w:rsidR="00D60070" w:rsidRDefault="00D60070" w:rsidP="0074125A">
      <w:pPr>
        <w:rPr>
          <w:sz w:val="24"/>
        </w:rPr>
      </w:pPr>
    </w:p>
    <w:p w:rsidR="0074125A" w:rsidRDefault="0074125A" w:rsidP="0074125A">
      <w:pPr>
        <w:rPr>
          <w:sz w:val="24"/>
        </w:rPr>
      </w:pPr>
      <w:r>
        <w:rPr>
          <w:sz w:val="24"/>
        </w:rPr>
        <w:t>Therefore, the court ORDERS THAT the respondent:</w:t>
      </w:r>
    </w:p>
    <w:p w:rsidR="0074125A" w:rsidRDefault="0074125A" w:rsidP="0074125A">
      <w:pPr>
        <w:numPr>
          <w:ilvl w:val="0"/>
          <w:numId w:val="5"/>
        </w:numPr>
        <w:rPr>
          <w:sz w:val="24"/>
        </w:rPr>
      </w:pPr>
      <w:r>
        <w:rPr>
          <w:sz w:val="24"/>
        </w:rPr>
        <w:t>Be confined until such time as they are no longer infected with COVID-19.</w:t>
      </w:r>
    </w:p>
    <w:p w:rsidR="0074125A" w:rsidRDefault="0074125A" w:rsidP="0074125A">
      <w:pPr>
        <w:numPr>
          <w:ilvl w:val="0"/>
          <w:numId w:val="5"/>
        </w:numPr>
        <w:rPr>
          <w:sz w:val="24"/>
        </w:rPr>
      </w:pPr>
      <w:r>
        <w:rPr>
          <w:sz w:val="24"/>
        </w:rPr>
        <w:lastRenderedPageBreak/>
        <w:t>Be required to comply with treatment protocols, including directly observed therapy and daily medication.</w:t>
      </w:r>
    </w:p>
    <w:p w:rsidR="00D60070" w:rsidRDefault="0074125A" w:rsidP="0074125A">
      <w:pPr>
        <w:numPr>
          <w:ilvl w:val="0"/>
          <w:numId w:val="5"/>
        </w:numPr>
        <w:rPr>
          <w:sz w:val="24"/>
        </w:rPr>
      </w:pPr>
      <w:r>
        <w:rPr>
          <w:sz w:val="24"/>
        </w:rPr>
        <w:t>Submit to appropriate laboratory tests on a weekly basis or as otherwise deemed appropriate by the respondent’s treating physician,</w:t>
      </w:r>
    </w:p>
    <w:p w:rsidR="0074125A" w:rsidRDefault="0074125A" w:rsidP="0074125A">
      <w:pPr>
        <w:numPr>
          <w:ilvl w:val="0"/>
          <w:numId w:val="5"/>
        </w:numPr>
        <w:rPr>
          <w:sz w:val="24"/>
        </w:rPr>
      </w:pPr>
      <w:r>
        <w:rPr>
          <w:sz w:val="24"/>
        </w:rPr>
        <w:t>Cooperate with physical examinations and other diagnostic and treatment modalities as deemed appropriate by the treating physician.</w:t>
      </w:r>
    </w:p>
    <w:p w:rsidR="0074125A" w:rsidRDefault="0074125A" w:rsidP="0074125A">
      <w:pPr>
        <w:rPr>
          <w:sz w:val="24"/>
        </w:rPr>
      </w:pPr>
    </w:p>
    <w:p w:rsidR="0074125A" w:rsidRDefault="0074125A" w:rsidP="0074125A">
      <w:pPr>
        <w:rPr>
          <w:sz w:val="24"/>
        </w:rPr>
      </w:pPr>
      <w:r>
        <w:rPr>
          <w:sz w:val="24"/>
        </w:rPr>
        <w:t>The court further ORDERS THAT the Umatilla Tribal Police Department is authorized to restrain, detain, or otherwise ensure the respondent remains isolated from the general public in accordance with ORS 433.156 as n</w:t>
      </w:r>
      <w:bookmarkStart w:id="2" w:name="_GoBack"/>
      <w:bookmarkEnd w:id="2"/>
      <w:r>
        <w:rPr>
          <w:sz w:val="24"/>
        </w:rPr>
        <w:t>ecessary.</w:t>
      </w:r>
    </w:p>
    <w:p w:rsidR="0074125A" w:rsidRDefault="0074125A" w:rsidP="0074125A">
      <w:pPr>
        <w:rPr>
          <w:sz w:val="24"/>
        </w:rPr>
      </w:pPr>
    </w:p>
    <w:p w:rsidR="0074125A" w:rsidRDefault="0074125A" w:rsidP="0074125A">
      <w:pPr>
        <w:rPr>
          <w:sz w:val="24"/>
        </w:rPr>
      </w:pPr>
      <w:r>
        <w:rPr>
          <w:sz w:val="24"/>
        </w:rPr>
        <w:t>The petitioner shall ensure the respondent is provided with a copy of this order.</w:t>
      </w:r>
    </w:p>
    <w:p w:rsidR="0074125A" w:rsidRDefault="0074125A" w:rsidP="0074125A">
      <w:pPr>
        <w:rPr>
          <w:sz w:val="24"/>
        </w:rPr>
      </w:pPr>
    </w:p>
    <w:p w:rsidR="00D60070" w:rsidRDefault="0074125A" w:rsidP="0074125A">
      <w:pPr>
        <w:rPr>
          <w:sz w:val="24"/>
        </w:rPr>
      </w:pPr>
      <w:r>
        <w:rPr>
          <w:b/>
          <w:sz w:val="24"/>
        </w:rPr>
        <w:t>FAILURE TO OBEY THIS ORDER SHALL SUBJECT THE RESPONDENT TO CONTEMPT PROCEEDINGS.</w:t>
      </w:r>
    </w:p>
    <w:p w:rsidR="00D94EEE" w:rsidRDefault="00D94EEE" w:rsidP="00862DFD">
      <w:pPr>
        <w:ind w:left="720"/>
        <w:rPr>
          <w:sz w:val="24"/>
        </w:rPr>
      </w:pPr>
    </w:p>
    <w:p w:rsidR="00D60070" w:rsidRDefault="00D60070" w:rsidP="00862DFD">
      <w:pPr>
        <w:ind w:left="720"/>
        <w:rPr>
          <w:sz w:val="24"/>
        </w:rPr>
      </w:pPr>
      <w:r>
        <w:rPr>
          <w:sz w:val="24"/>
        </w:rPr>
        <w:t xml:space="preserve">Dated </w:t>
      </w:r>
      <w:r w:rsidR="003B7C30">
        <w:rPr>
          <w:sz w:val="24"/>
        </w:rPr>
        <w:t xml:space="preserve">this </w:t>
      </w:r>
      <w:r w:rsidR="0046529B">
        <w:rPr>
          <w:sz w:val="24"/>
        </w:rPr>
        <w:t xml:space="preserve">    </w:t>
      </w:r>
      <w:r w:rsidR="00735ED0">
        <w:rPr>
          <w:sz w:val="24"/>
        </w:rPr>
        <w:t xml:space="preserve"> </w:t>
      </w:r>
      <w:r w:rsidR="003B7C30">
        <w:rPr>
          <w:sz w:val="24"/>
        </w:rPr>
        <w:t>day of</w:t>
      </w:r>
      <w:r w:rsidR="00683F41">
        <w:rPr>
          <w:sz w:val="24"/>
        </w:rPr>
        <w:t xml:space="preserve"> </w:t>
      </w:r>
      <w:r w:rsidR="00CA38A6">
        <w:rPr>
          <w:sz w:val="24"/>
        </w:rPr>
        <w:t>March</w:t>
      </w:r>
      <w:r w:rsidR="0046529B">
        <w:rPr>
          <w:sz w:val="24"/>
        </w:rPr>
        <w:t>, 20</w:t>
      </w:r>
      <w:r w:rsidR="004E2E21">
        <w:rPr>
          <w:sz w:val="24"/>
        </w:rPr>
        <w:t>20</w:t>
      </w:r>
      <w:r>
        <w:rPr>
          <w:sz w:val="24"/>
        </w:rPr>
        <w:t>.</w:t>
      </w:r>
    </w:p>
    <w:p w:rsidR="00CA38A6" w:rsidRDefault="007C1356" w:rsidP="002034CA">
      <w:pPr>
        <w:ind w:left="720"/>
        <w:rPr>
          <w:sz w:val="24"/>
        </w:rPr>
      </w:pPr>
      <w:r>
        <w:rPr>
          <w:sz w:val="24"/>
        </w:rPr>
        <w:tab/>
      </w:r>
      <w:r>
        <w:rPr>
          <w:sz w:val="24"/>
        </w:rPr>
        <w:tab/>
      </w:r>
      <w:r>
        <w:rPr>
          <w:sz w:val="24"/>
        </w:rPr>
        <w:tab/>
      </w:r>
      <w:r>
        <w:rPr>
          <w:sz w:val="24"/>
        </w:rPr>
        <w:tab/>
      </w:r>
      <w:r>
        <w:rPr>
          <w:sz w:val="24"/>
        </w:rPr>
        <w:tab/>
      </w:r>
      <w:r>
        <w:rPr>
          <w:sz w:val="24"/>
        </w:rPr>
        <w:tab/>
      </w:r>
    </w:p>
    <w:p w:rsidR="002034CA" w:rsidRDefault="00CA38A6" w:rsidP="002034CA">
      <w:pPr>
        <w:ind w:left="720"/>
        <w:rPr>
          <w:sz w:val="24"/>
        </w:rPr>
      </w:pPr>
      <w:r>
        <w:rPr>
          <w:sz w:val="24"/>
        </w:rPr>
        <w:t xml:space="preserve">                                               </w:t>
      </w:r>
    </w:p>
    <w:p w:rsidR="002034CA" w:rsidRPr="002034CA" w:rsidRDefault="00CA38A6" w:rsidP="0036216E">
      <w:pPr>
        <w:spacing w:line="240" w:lineRule="auto"/>
        <w:ind w:left="720"/>
        <w:rPr>
          <w:sz w:val="24"/>
        </w:rPr>
      </w:pPr>
      <w:r>
        <w:rPr>
          <w:sz w:val="24"/>
        </w:rPr>
        <w:tab/>
      </w:r>
      <w:r>
        <w:rPr>
          <w:sz w:val="24"/>
        </w:rPr>
        <w:tab/>
      </w:r>
      <w:r>
        <w:rPr>
          <w:sz w:val="24"/>
        </w:rPr>
        <w:tab/>
      </w:r>
      <w:r>
        <w:rPr>
          <w:sz w:val="24"/>
        </w:rPr>
        <w:tab/>
      </w:r>
      <w:r w:rsidR="0036216E">
        <w:rPr>
          <w:sz w:val="24"/>
        </w:rPr>
        <w:t>__________________________________</w:t>
      </w:r>
    </w:p>
    <w:p w:rsidR="00CA38A6" w:rsidRDefault="00CA38A6" w:rsidP="0014776B">
      <w:pPr>
        <w:pStyle w:val="SingleSpacing"/>
        <w:keepNext/>
        <w:spacing w:line="240" w:lineRule="auto"/>
        <w:rPr>
          <w:sz w:val="24"/>
          <w:szCs w:val="24"/>
        </w:rPr>
      </w:pPr>
      <w:r>
        <w:rPr>
          <w:sz w:val="24"/>
          <w:szCs w:val="24"/>
        </w:rPr>
        <w:t xml:space="preserve">                                                           </w:t>
      </w:r>
      <w:r w:rsidR="0074125A">
        <w:rPr>
          <w:sz w:val="24"/>
          <w:szCs w:val="24"/>
        </w:rPr>
        <w:t xml:space="preserve"> Name of Judge</w:t>
      </w:r>
    </w:p>
    <w:p w:rsidR="0014776B" w:rsidRDefault="0014776B" w:rsidP="0014776B">
      <w:pPr>
        <w:pStyle w:val="SingleSpacing"/>
        <w:keepNext/>
        <w:spacing w:line="240" w:lineRule="auto"/>
        <w:rPr>
          <w:sz w:val="24"/>
          <w:szCs w:val="24"/>
        </w:rPr>
      </w:pPr>
      <w:r>
        <w:rPr>
          <w:sz w:val="24"/>
          <w:szCs w:val="24"/>
        </w:rPr>
        <w:tab/>
      </w:r>
      <w:r>
        <w:rPr>
          <w:sz w:val="24"/>
          <w:szCs w:val="24"/>
        </w:rPr>
        <w:tab/>
      </w:r>
      <w:r>
        <w:rPr>
          <w:sz w:val="24"/>
          <w:szCs w:val="24"/>
        </w:rPr>
        <w:tab/>
      </w:r>
      <w:r>
        <w:rPr>
          <w:sz w:val="24"/>
          <w:szCs w:val="24"/>
        </w:rPr>
        <w:tab/>
      </w:r>
      <w:r>
        <w:rPr>
          <w:sz w:val="24"/>
          <w:szCs w:val="24"/>
        </w:rPr>
        <w:tab/>
      </w:r>
      <w:r w:rsidR="0074125A">
        <w:rPr>
          <w:sz w:val="24"/>
          <w:szCs w:val="24"/>
        </w:rPr>
        <w:t>Tribal Court</w:t>
      </w:r>
    </w:p>
    <w:p w:rsidR="00977D55" w:rsidRDefault="00CA38A6" w:rsidP="00977D55">
      <w:pPr>
        <w:pStyle w:val="SingleSpacing"/>
        <w:keepNext/>
        <w:spacing w:line="240" w:lineRule="auto"/>
        <w:ind w:left="3600"/>
        <w:rPr>
          <w:sz w:val="24"/>
          <w:szCs w:val="24"/>
        </w:rPr>
      </w:pPr>
      <w:r>
        <w:rPr>
          <w:sz w:val="24"/>
          <w:szCs w:val="24"/>
        </w:rPr>
        <w:t>Confederated Tribes of the Umatilla Indian Reservation</w:t>
      </w:r>
    </w:p>
    <w:p w:rsidR="00977D55" w:rsidRDefault="00977D55" w:rsidP="00977D55">
      <w:pPr>
        <w:pStyle w:val="SingleSpacing"/>
        <w:keepNext/>
        <w:spacing w:line="240" w:lineRule="auto"/>
        <w:rPr>
          <w:sz w:val="24"/>
          <w:szCs w:val="24"/>
        </w:rPr>
      </w:pPr>
    </w:p>
    <w:p w:rsidR="00977D55" w:rsidRDefault="00977D55" w:rsidP="00977D55">
      <w:pPr>
        <w:pStyle w:val="SingleSpacing"/>
        <w:keepNext/>
        <w:spacing w:line="240" w:lineRule="auto"/>
        <w:rPr>
          <w:sz w:val="24"/>
          <w:szCs w:val="24"/>
        </w:rPr>
      </w:pPr>
    </w:p>
    <w:sectPr w:rsidR="00977D55">
      <w:headerReference w:type="default" r:id="rId7"/>
      <w:footerReference w:type="default" r:id="rId8"/>
      <w:pgSz w:w="12240" w:h="15840" w:code="1"/>
      <w:pgMar w:top="-1440" w:right="1440" w:bottom="-1440" w:left="1440" w:header="720" w:footer="43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60D27" w:rsidRDefault="00060D27">
      <w:pPr>
        <w:spacing w:line="240" w:lineRule="auto"/>
      </w:pPr>
      <w:r>
        <w:separator/>
      </w:r>
    </w:p>
  </w:endnote>
  <w:endnote w:type="continuationSeparator" w:id="0">
    <w:p w:rsidR="00060D27" w:rsidRDefault="00060D2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4C26" w:rsidRPr="007C1356" w:rsidRDefault="0074125A" w:rsidP="000E5C19">
    <w:pPr>
      <w:pStyle w:val="Footer"/>
      <w:spacing w:line="240" w:lineRule="auto"/>
      <w:jc w:val="both"/>
      <w:rPr>
        <w:sz w:val="16"/>
        <w:szCs w:val="16"/>
      </w:rPr>
    </w:pPr>
    <w:r>
      <w:rPr>
        <w:b/>
        <w:sz w:val="16"/>
        <w:szCs w:val="16"/>
      </w:rPr>
      <w:t>ORDER OF</w:t>
    </w:r>
    <w:r w:rsidR="0014776B">
      <w:rPr>
        <w:b/>
        <w:sz w:val="16"/>
        <w:szCs w:val="16"/>
      </w:rPr>
      <w:t xml:space="preserve"> QUARANTINE AND ISOLATION</w:t>
    </w:r>
    <w:r w:rsidR="00A24C26">
      <w:rPr>
        <w:b/>
        <w:sz w:val="16"/>
        <w:szCs w:val="16"/>
      </w:rPr>
      <w:t xml:space="preserve"> </w:t>
    </w:r>
    <w:r w:rsidR="00A24C26" w:rsidRPr="007C1356">
      <w:rPr>
        <w:sz w:val="16"/>
        <w:szCs w:val="16"/>
      </w:rPr>
      <w:t xml:space="preserve"> </w:t>
    </w:r>
    <w:r w:rsidR="00A24C26" w:rsidRPr="007C1356">
      <w:rPr>
        <w:sz w:val="16"/>
        <w:szCs w:val="16"/>
      </w:rPr>
      <w:tab/>
    </w:r>
    <w:r w:rsidR="00A24C26" w:rsidRPr="007C1356">
      <w:rPr>
        <w:b/>
        <w:sz w:val="16"/>
        <w:szCs w:val="16"/>
      </w:rPr>
      <w:t xml:space="preserve">Page </w:t>
    </w:r>
    <w:r w:rsidR="00A24C26" w:rsidRPr="007C1356">
      <w:rPr>
        <w:b/>
        <w:sz w:val="16"/>
        <w:szCs w:val="16"/>
      </w:rPr>
      <w:fldChar w:fldCharType="begin"/>
    </w:r>
    <w:r w:rsidR="00A24C26" w:rsidRPr="007C1356">
      <w:rPr>
        <w:b/>
        <w:sz w:val="16"/>
        <w:szCs w:val="16"/>
      </w:rPr>
      <w:instrText xml:space="preserve"> PAGE </w:instrText>
    </w:r>
    <w:r w:rsidR="00A24C26" w:rsidRPr="007C1356">
      <w:rPr>
        <w:b/>
        <w:sz w:val="16"/>
        <w:szCs w:val="16"/>
      </w:rPr>
      <w:fldChar w:fldCharType="separate"/>
    </w:r>
    <w:r>
      <w:rPr>
        <w:b/>
        <w:noProof/>
        <w:sz w:val="16"/>
        <w:szCs w:val="16"/>
      </w:rPr>
      <w:t>2</w:t>
    </w:r>
    <w:r w:rsidR="00A24C26" w:rsidRPr="007C1356">
      <w:rPr>
        <w:b/>
        <w:sz w:val="16"/>
        <w:szCs w:val="16"/>
      </w:rPr>
      <w:fldChar w:fldCharType="end"/>
    </w:r>
    <w:r w:rsidR="00A24C26" w:rsidRPr="007C1356">
      <w:rPr>
        <w:b/>
        <w:sz w:val="16"/>
        <w:szCs w:val="16"/>
      </w:rPr>
      <w:t xml:space="preserve"> of </w:t>
    </w:r>
    <w:r w:rsidR="00A24C26" w:rsidRPr="007C1356">
      <w:rPr>
        <w:b/>
        <w:sz w:val="16"/>
        <w:szCs w:val="16"/>
      </w:rPr>
      <w:fldChar w:fldCharType="begin"/>
    </w:r>
    <w:r w:rsidR="00A24C26" w:rsidRPr="007C1356">
      <w:rPr>
        <w:b/>
        <w:sz w:val="16"/>
        <w:szCs w:val="16"/>
      </w:rPr>
      <w:instrText xml:space="preserve"> NUMPAGES </w:instrText>
    </w:r>
    <w:r w:rsidR="00A24C26" w:rsidRPr="007C1356">
      <w:rPr>
        <w:b/>
        <w:sz w:val="16"/>
        <w:szCs w:val="16"/>
      </w:rPr>
      <w:fldChar w:fldCharType="separate"/>
    </w:r>
    <w:r>
      <w:rPr>
        <w:b/>
        <w:noProof/>
        <w:sz w:val="16"/>
        <w:szCs w:val="16"/>
      </w:rPr>
      <w:t>2</w:t>
    </w:r>
    <w:r w:rsidR="00A24C26" w:rsidRPr="007C1356">
      <w:rPr>
        <w:b/>
        <w:sz w:val="16"/>
        <w:szCs w:val="16"/>
      </w:rPr>
      <w:fldChar w:fldCharType="end"/>
    </w:r>
  </w:p>
  <w:p w:rsidR="00A24C26" w:rsidRPr="007C1356" w:rsidRDefault="00A24C26" w:rsidP="000E5C19">
    <w:pPr>
      <w:pStyle w:val="Footer"/>
      <w:spacing w:line="240" w:lineRule="auto"/>
      <w:rPr>
        <w:sz w:val="16"/>
        <w:szCs w:val="16"/>
      </w:rPr>
    </w:pPr>
    <w:r>
      <w:rPr>
        <w:sz w:val="16"/>
        <w:szCs w:val="16"/>
      </w:rPr>
      <w:tab/>
    </w:r>
    <w:r>
      <w:rPr>
        <w:sz w:val="16"/>
        <w:szCs w:val="16"/>
      </w:rPr>
      <w:tab/>
    </w:r>
    <w:r w:rsidRPr="007C1356">
      <w:rPr>
        <w:sz w:val="16"/>
        <w:szCs w:val="16"/>
      </w:rPr>
      <w:t>Confederated Tribes of the Umatilla Indi</w:t>
    </w:r>
    <w:r>
      <w:rPr>
        <w:sz w:val="16"/>
        <w:szCs w:val="16"/>
      </w:rPr>
      <w:t>an Reservation</w:t>
    </w:r>
  </w:p>
  <w:p w:rsidR="00A24C26" w:rsidRPr="007C1356" w:rsidRDefault="00A24C26" w:rsidP="000E5C19">
    <w:pPr>
      <w:pStyle w:val="Footer"/>
      <w:spacing w:line="240" w:lineRule="auto"/>
      <w:rPr>
        <w:sz w:val="16"/>
        <w:szCs w:val="16"/>
      </w:rPr>
    </w:pPr>
    <w:r w:rsidRPr="007C1356">
      <w:rPr>
        <w:sz w:val="16"/>
        <w:szCs w:val="16"/>
      </w:rPr>
      <w:t xml:space="preserve">Case No. </w:t>
    </w:r>
    <w:r>
      <w:rPr>
        <w:sz w:val="16"/>
        <w:szCs w:val="16"/>
      </w:rPr>
      <w:tab/>
    </w:r>
    <w:r>
      <w:rPr>
        <w:sz w:val="16"/>
        <w:szCs w:val="16"/>
      </w:rPr>
      <w:tab/>
      <w:t xml:space="preserve">   46411 Timine Way,</w:t>
    </w:r>
    <w:r w:rsidRPr="007C1356">
      <w:rPr>
        <w:sz w:val="16"/>
        <w:szCs w:val="16"/>
      </w:rPr>
      <w:t xml:space="preserve"> Pendleton OR, 97801</w:t>
    </w:r>
    <w:r>
      <w:rPr>
        <w:sz w:val="16"/>
        <w:szCs w:val="16"/>
      </w:rPr>
      <w:t xml:space="preserve"> 541.429.7400</w:t>
    </w:r>
  </w:p>
  <w:p w:rsidR="00A24C26" w:rsidRPr="007C1356" w:rsidRDefault="00A24C26">
    <w:pPr>
      <w:pStyle w:val="Footer"/>
      <w:spacing w:line="240" w:lineRule="auto"/>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60D27" w:rsidRDefault="00060D27">
      <w:pPr>
        <w:spacing w:line="240" w:lineRule="auto"/>
      </w:pPr>
      <w:r>
        <w:separator/>
      </w:r>
    </w:p>
  </w:footnote>
  <w:footnote w:type="continuationSeparator" w:id="0">
    <w:p w:rsidR="00060D27" w:rsidRDefault="00060D27">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4C26" w:rsidRDefault="0074125A">
    <w:pPr>
      <w:pStyle w:val="Header"/>
    </w:pPr>
    <w:r>
      <w:rPr>
        <w:noProof/>
      </w:rPr>
      <mc:AlternateContent>
        <mc:Choice Requires="wps">
          <w:drawing>
            <wp:anchor distT="0" distB="0" distL="114300" distR="114300" simplePos="0" relativeHeight="251659264" behindDoc="0" locked="0" layoutInCell="0" allowOverlap="1">
              <wp:simplePos x="0" y="0"/>
              <wp:positionH relativeFrom="margin">
                <wp:posOffset>-640080</wp:posOffset>
              </wp:positionH>
              <wp:positionV relativeFrom="margin">
                <wp:posOffset>0</wp:posOffset>
              </wp:positionV>
              <wp:extent cx="457200" cy="8229600"/>
              <wp:effectExtent l="0" t="0" r="0" b="0"/>
              <wp:wrapNone/>
              <wp:docPr id="4" name="LineNumber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8229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24C26" w:rsidRDefault="00A24C26">
                          <w:pPr>
                            <w:jc w:val="right"/>
                          </w:pPr>
                          <w:r>
                            <w:t>1</w:t>
                          </w:r>
                        </w:p>
                        <w:p w:rsidR="00A24C26" w:rsidRDefault="00A24C26">
                          <w:pPr>
                            <w:jc w:val="right"/>
                          </w:pPr>
                          <w:r>
                            <w:t>2</w:t>
                          </w:r>
                        </w:p>
                        <w:p w:rsidR="00A24C26" w:rsidRDefault="00A24C26">
                          <w:pPr>
                            <w:jc w:val="right"/>
                          </w:pPr>
                          <w:r>
                            <w:t>3</w:t>
                          </w:r>
                        </w:p>
                        <w:p w:rsidR="00A24C26" w:rsidRDefault="00A24C26">
                          <w:pPr>
                            <w:jc w:val="right"/>
                          </w:pPr>
                          <w:r>
                            <w:t>4</w:t>
                          </w:r>
                        </w:p>
                        <w:p w:rsidR="00A24C26" w:rsidRDefault="00A24C26">
                          <w:pPr>
                            <w:jc w:val="right"/>
                          </w:pPr>
                          <w:r>
                            <w:t>5</w:t>
                          </w:r>
                        </w:p>
                        <w:p w:rsidR="00A24C26" w:rsidRDefault="00A24C26">
                          <w:pPr>
                            <w:jc w:val="right"/>
                          </w:pPr>
                          <w:r>
                            <w:t>6</w:t>
                          </w:r>
                        </w:p>
                        <w:p w:rsidR="00A24C26" w:rsidRDefault="00A24C26">
                          <w:pPr>
                            <w:jc w:val="right"/>
                          </w:pPr>
                          <w:r>
                            <w:t>7</w:t>
                          </w:r>
                        </w:p>
                        <w:p w:rsidR="00A24C26" w:rsidRDefault="00A24C26">
                          <w:pPr>
                            <w:jc w:val="right"/>
                          </w:pPr>
                          <w:r>
                            <w:t>8</w:t>
                          </w:r>
                        </w:p>
                        <w:p w:rsidR="00A24C26" w:rsidRDefault="00A24C26">
                          <w:pPr>
                            <w:jc w:val="right"/>
                          </w:pPr>
                          <w:r>
                            <w:t>9</w:t>
                          </w:r>
                        </w:p>
                        <w:p w:rsidR="00A24C26" w:rsidRDefault="00A24C26">
                          <w:pPr>
                            <w:jc w:val="right"/>
                          </w:pPr>
                          <w:r>
                            <w:t>10</w:t>
                          </w:r>
                        </w:p>
                        <w:p w:rsidR="00A24C26" w:rsidRDefault="00A24C26">
                          <w:pPr>
                            <w:jc w:val="right"/>
                          </w:pPr>
                          <w:r>
                            <w:t>11</w:t>
                          </w:r>
                        </w:p>
                        <w:p w:rsidR="00A24C26" w:rsidRDefault="00A24C26">
                          <w:pPr>
                            <w:jc w:val="right"/>
                          </w:pPr>
                          <w:r>
                            <w:t>12</w:t>
                          </w:r>
                        </w:p>
                        <w:p w:rsidR="00A24C26" w:rsidRDefault="00A24C26">
                          <w:pPr>
                            <w:jc w:val="right"/>
                          </w:pPr>
                          <w:r>
                            <w:t>13</w:t>
                          </w:r>
                        </w:p>
                        <w:p w:rsidR="00A24C26" w:rsidRDefault="00A24C26">
                          <w:pPr>
                            <w:jc w:val="right"/>
                          </w:pPr>
                          <w:r>
                            <w:t>14</w:t>
                          </w:r>
                        </w:p>
                        <w:p w:rsidR="00A24C26" w:rsidRDefault="00A24C26">
                          <w:pPr>
                            <w:jc w:val="right"/>
                          </w:pPr>
                          <w:r>
                            <w:t>15</w:t>
                          </w:r>
                        </w:p>
                        <w:p w:rsidR="00A24C26" w:rsidRDefault="00A24C26">
                          <w:pPr>
                            <w:jc w:val="right"/>
                          </w:pPr>
                          <w:r>
                            <w:t>16</w:t>
                          </w:r>
                        </w:p>
                        <w:p w:rsidR="00A24C26" w:rsidRDefault="00A24C26">
                          <w:pPr>
                            <w:jc w:val="right"/>
                          </w:pPr>
                          <w:r>
                            <w:t>17</w:t>
                          </w:r>
                        </w:p>
                        <w:p w:rsidR="00A24C26" w:rsidRDefault="00A24C26">
                          <w:pPr>
                            <w:jc w:val="right"/>
                          </w:pPr>
                          <w:r>
                            <w:t>18</w:t>
                          </w:r>
                        </w:p>
                        <w:p w:rsidR="00A24C26" w:rsidRDefault="00A24C26">
                          <w:pPr>
                            <w:jc w:val="right"/>
                          </w:pPr>
                          <w:r>
                            <w:t>19</w:t>
                          </w:r>
                        </w:p>
                        <w:p w:rsidR="00A24C26" w:rsidRDefault="00A24C26">
                          <w:pPr>
                            <w:jc w:val="right"/>
                          </w:pPr>
                          <w:r>
                            <w:t>20</w:t>
                          </w:r>
                        </w:p>
                        <w:p w:rsidR="00A24C26" w:rsidRDefault="00A24C26">
                          <w:pPr>
                            <w:jc w:val="right"/>
                          </w:pPr>
                          <w:r>
                            <w:t>21</w:t>
                          </w:r>
                        </w:p>
                        <w:p w:rsidR="00A24C26" w:rsidRDefault="00A24C26">
                          <w:pPr>
                            <w:jc w:val="right"/>
                          </w:pPr>
                          <w:r>
                            <w:t>22</w:t>
                          </w:r>
                        </w:p>
                        <w:p w:rsidR="00A24C26" w:rsidRDefault="00A24C26">
                          <w:pPr>
                            <w:jc w:val="right"/>
                          </w:pPr>
                          <w:r>
                            <w:t>23</w:t>
                          </w:r>
                        </w:p>
                        <w:p w:rsidR="00A24C26" w:rsidRDefault="00A24C26">
                          <w:pPr>
                            <w:jc w:val="right"/>
                          </w:pPr>
                          <w:r>
                            <w:t>24</w:t>
                          </w:r>
                        </w:p>
                        <w:p w:rsidR="00A24C26" w:rsidRDefault="00A24C26">
                          <w:pPr>
                            <w:jc w:val="right"/>
                          </w:pPr>
                          <w:r>
                            <w:t>25</w:t>
                          </w:r>
                        </w:p>
                        <w:p w:rsidR="00A24C26" w:rsidRDefault="00A24C26">
                          <w:pPr>
                            <w:jc w:val="right"/>
                          </w:pPr>
                        </w:p>
                      </w:txbxContent>
                    </wps:txbx>
                    <wps:bodyPr rot="0" vert="horz" wrap="square" lIns="0" tIns="0" rIns="0" bIns="0" anchor="t" anchorCtr="0">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LineNumbers" o:spid="_x0000_s1026" type="#_x0000_t202" style="position:absolute;margin-left:-50.4pt;margin-top:0;width:36pt;height:9in;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" o:allowincell="f" stroked="f">
              <v:textbox inset="0,0,0,0">
                <w:txbxContent>
                  <w:p w:rsidR="00A24C26" w:rsidRDefault="00A24C26">
                    <w:pPr>
                      <w:jc w:val="right"/>
                    </w:pPr>
                    <w:r>
                      <w:t>1</w:t>
                    </w:r>
                  </w:p>
                  <w:p w:rsidR="00A24C26" w:rsidRDefault="00A24C26">
                    <w:pPr>
                      <w:jc w:val="right"/>
                    </w:pPr>
                    <w:r>
                      <w:t>2</w:t>
                    </w:r>
                  </w:p>
                  <w:p w:rsidR="00A24C26" w:rsidRDefault="00A24C26">
                    <w:pPr>
                      <w:jc w:val="right"/>
                    </w:pPr>
                    <w:r>
                      <w:t>3</w:t>
                    </w:r>
                  </w:p>
                  <w:p w:rsidR="00A24C26" w:rsidRDefault="00A24C26">
                    <w:pPr>
                      <w:jc w:val="right"/>
                    </w:pPr>
                    <w:r>
                      <w:t>4</w:t>
                    </w:r>
                  </w:p>
                  <w:p w:rsidR="00A24C26" w:rsidRDefault="00A24C26">
                    <w:pPr>
                      <w:jc w:val="right"/>
                    </w:pPr>
                    <w:r>
                      <w:t>5</w:t>
                    </w:r>
                  </w:p>
                  <w:p w:rsidR="00A24C26" w:rsidRDefault="00A24C26">
                    <w:pPr>
                      <w:jc w:val="right"/>
                    </w:pPr>
                    <w:r>
                      <w:t>6</w:t>
                    </w:r>
                  </w:p>
                  <w:p w:rsidR="00A24C26" w:rsidRDefault="00A24C26">
                    <w:pPr>
                      <w:jc w:val="right"/>
                    </w:pPr>
                    <w:r>
                      <w:t>7</w:t>
                    </w:r>
                  </w:p>
                  <w:p w:rsidR="00A24C26" w:rsidRDefault="00A24C26">
                    <w:pPr>
                      <w:jc w:val="right"/>
                    </w:pPr>
                    <w:r>
                      <w:t>8</w:t>
                    </w:r>
                  </w:p>
                  <w:p w:rsidR="00A24C26" w:rsidRDefault="00A24C26">
                    <w:pPr>
                      <w:jc w:val="right"/>
                    </w:pPr>
                    <w:r>
                      <w:t>9</w:t>
                    </w:r>
                  </w:p>
                  <w:p w:rsidR="00A24C26" w:rsidRDefault="00A24C26">
                    <w:pPr>
                      <w:jc w:val="right"/>
                    </w:pPr>
                    <w:r>
                      <w:t>10</w:t>
                    </w:r>
                  </w:p>
                  <w:p w:rsidR="00A24C26" w:rsidRDefault="00A24C26">
                    <w:pPr>
                      <w:jc w:val="right"/>
                    </w:pPr>
                    <w:r>
                      <w:t>11</w:t>
                    </w:r>
                  </w:p>
                  <w:p w:rsidR="00A24C26" w:rsidRDefault="00A24C26">
                    <w:pPr>
                      <w:jc w:val="right"/>
                    </w:pPr>
                    <w:r>
                      <w:t>12</w:t>
                    </w:r>
                  </w:p>
                  <w:p w:rsidR="00A24C26" w:rsidRDefault="00A24C26">
                    <w:pPr>
                      <w:jc w:val="right"/>
                    </w:pPr>
                    <w:r>
                      <w:t>13</w:t>
                    </w:r>
                  </w:p>
                  <w:p w:rsidR="00A24C26" w:rsidRDefault="00A24C26">
                    <w:pPr>
                      <w:jc w:val="right"/>
                    </w:pPr>
                    <w:r>
                      <w:t>14</w:t>
                    </w:r>
                  </w:p>
                  <w:p w:rsidR="00A24C26" w:rsidRDefault="00A24C26">
                    <w:pPr>
                      <w:jc w:val="right"/>
                    </w:pPr>
                    <w:r>
                      <w:t>15</w:t>
                    </w:r>
                  </w:p>
                  <w:p w:rsidR="00A24C26" w:rsidRDefault="00A24C26">
                    <w:pPr>
                      <w:jc w:val="right"/>
                    </w:pPr>
                    <w:r>
                      <w:t>16</w:t>
                    </w:r>
                  </w:p>
                  <w:p w:rsidR="00A24C26" w:rsidRDefault="00A24C26">
                    <w:pPr>
                      <w:jc w:val="right"/>
                    </w:pPr>
                    <w:r>
                      <w:t>17</w:t>
                    </w:r>
                  </w:p>
                  <w:p w:rsidR="00A24C26" w:rsidRDefault="00A24C26">
                    <w:pPr>
                      <w:jc w:val="right"/>
                    </w:pPr>
                    <w:r>
                      <w:t>18</w:t>
                    </w:r>
                  </w:p>
                  <w:p w:rsidR="00A24C26" w:rsidRDefault="00A24C26">
                    <w:pPr>
                      <w:jc w:val="right"/>
                    </w:pPr>
                    <w:r>
                      <w:t>19</w:t>
                    </w:r>
                  </w:p>
                  <w:p w:rsidR="00A24C26" w:rsidRDefault="00A24C26">
                    <w:pPr>
                      <w:jc w:val="right"/>
                    </w:pPr>
                    <w:r>
                      <w:t>20</w:t>
                    </w:r>
                  </w:p>
                  <w:p w:rsidR="00A24C26" w:rsidRDefault="00A24C26">
                    <w:pPr>
                      <w:jc w:val="right"/>
                    </w:pPr>
                    <w:r>
                      <w:t>21</w:t>
                    </w:r>
                  </w:p>
                  <w:p w:rsidR="00A24C26" w:rsidRDefault="00A24C26">
                    <w:pPr>
                      <w:jc w:val="right"/>
                    </w:pPr>
                    <w:r>
                      <w:t>22</w:t>
                    </w:r>
                  </w:p>
                  <w:p w:rsidR="00A24C26" w:rsidRDefault="00A24C26">
                    <w:pPr>
                      <w:jc w:val="right"/>
                    </w:pPr>
                    <w:r>
                      <w:t>23</w:t>
                    </w:r>
                  </w:p>
                  <w:p w:rsidR="00A24C26" w:rsidRDefault="00A24C26">
                    <w:pPr>
                      <w:jc w:val="right"/>
                    </w:pPr>
                    <w:r>
                      <w:t>24</w:t>
                    </w:r>
                  </w:p>
                  <w:p w:rsidR="00A24C26" w:rsidRDefault="00A24C26">
                    <w:pPr>
                      <w:jc w:val="right"/>
                    </w:pPr>
                    <w:r>
                      <w:t>25</w:t>
                    </w:r>
                  </w:p>
                  <w:p w:rsidR="00A24C26" w:rsidRDefault="00A24C26">
                    <w:pPr>
                      <w:jc w:val="right"/>
                    </w:pPr>
                  </w:p>
                </w:txbxContent>
              </v:textbox>
              <w10:wrap anchorx="margin" anchory="margin"/>
            </v:shape>
          </w:pict>
        </mc:Fallback>
      </mc:AlternateContent>
    </w:r>
    <w:r>
      <w:rPr>
        <w:noProof/>
      </w:rPr>
      <mc:AlternateContent>
        <mc:Choice Requires="wps">
          <w:drawing>
            <wp:anchor distT="0" distB="0" distL="114300" distR="114300" simplePos="0" relativeHeight="251658240" behindDoc="0" locked="0" layoutInCell="0" allowOverlap="1">
              <wp:simplePos x="0" y="0"/>
              <wp:positionH relativeFrom="margin">
                <wp:posOffset>5943600</wp:posOffset>
              </wp:positionH>
              <wp:positionV relativeFrom="page">
                <wp:posOffset>0</wp:posOffset>
              </wp:positionV>
              <wp:extent cx="0" cy="10058400"/>
              <wp:effectExtent l="0" t="0" r="0" b="0"/>
              <wp:wrapNone/>
              <wp:docPr id="3" name="RightBorde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0584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B74BC8" id="RightBorder" o:spid="_x0000_s1026" style="position:absolute;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 from="468pt,0" to="468pt,11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" o:allowincell="f">
              <w10:wrap anchorx="margin" anchory="page"/>
            </v:line>
          </w:pict>
        </mc:Fallback>
      </mc:AlternateContent>
    </w:r>
    <w:r>
      <w:rPr>
        <w:noProof/>
      </w:rPr>
      <mc:AlternateContent>
        <mc:Choice Requires="wps">
          <w:drawing>
            <wp:anchor distT="0" distB="0" distL="114300" distR="114300" simplePos="0" relativeHeight="251657216" behindDoc="0" locked="0" layoutInCell="0" allowOverlap="1">
              <wp:simplePos x="0" y="0"/>
              <wp:positionH relativeFrom="margin">
                <wp:posOffset>-91440</wp:posOffset>
              </wp:positionH>
              <wp:positionV relativeFrom="page">
                <wp:posOffset>0</wp:posOffset>
              </wp:positionV>
              <wp:extent cx="0" cy="10058400"/>
              <wp:effectExtent l="0" t="0" r="0" b="0"/>
              <wp:wrapNone/>
              <wp:docPr id="2" name="LeftBorder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0584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6C3FFC" id="LeftBorder2" o:spid="_x0000_s1026" style="position:absolute;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 from="-7.2pt,0" to="-7.2pt,11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" o:allowincell="f">
              <w10:wrap anchorx="margin" anchory="page"/>
            </v:line>
          </w:pict>
        </mc:Fallback>
      </mc:AlternateContent>
    </w:r>
    <w:r>
      <w:rPr>
        <w:noProof/>
      </w:rPr>
      <mc:AlternateContent>
        <mc:Choice Requires="wps">
          <w:drawing>
            <wp:anchor distT="0" distB="0" distL="114300" distR="114300" simplePos="0" relativeHeight="251656192" behindDoc="0" locked="0" layoutInCell="0" allowOverlap="1">
              <wp:simplePos x="0" y="0"/>
              <wp:positionH relativeFrom="margin">
                <wp:posOffset>-45720</wp:posOffset>
              </wp:positionH>
              <wp:positionV relativeFrom="page">
                <wp:posOffset>0</wp:posOffset>
              </wp:positionV>
              <wp:extent cx="0" cy="10058400"/>
              <wp:effectExtent l="0" t="0" r="0" b="0"/>
              <wp:wrapNone/>
              <wp:docPr id="1" name="LeftBorder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0584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C15D44" id="LeftBorder1" o:spid="_x0000_s1026" style="position:absolute;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 from="-3.6pt,0" to="-3.6pt,11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" o:allowincell="f">
              <w10:wrap anchorx="margin" anchory="page"/>
            </v:line>
          </w:pict>
        </mc:Fallback>
      </mc:AlternateContent>
    </w:r>
  </w:p>
  <w:p w:rsidR="00A24C26" w:rsidRDefault="00A24C26" w:rsidP="004E2E21">
    <w:pPr>
      <w:tabs>
        <w:tab w:val="left" w:pos="5190"/>
      </w:tabs>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75777C"/>
    <w:multiLevelType w:val="hybridMultilevel"/>
    <w:tmpl w:val="6AAEF610"/>
    <w:lvl w:ilvl="0" w:tplc="C38A042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95E6461"/>
    <w:multiLevelType w:val="hybridMultilevel"/>
    <w:tmpl w:val="B6A427D6"/>
    <w:lvl w:ilvl="0" w:tplc="533C99E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54258AD"/>
    <w:multiLevelType w:val="hybridMultilevel"/>
    <w:tmpl w:val="19A40B2E"/>
    <w:lvl w:ilvl="0" w:tplc="37BE054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0412CF0"/>
    <w:multiLevelType w:val="hybridMultilevel"/>
    <w:tmpl w:val="4B4886EC"/>
    <w:lvl w:ilvl="0" w:tplc="845898B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34733E2"/>
    <w:multiLevelType w:val="singleLevel"/>
    <w:tmpl w:val="65B68790"/>
    <w:lvl w:ilvl="0">
      <w:start w:val="1"/>
      <w:numFmt w:val="decimal"/>
      <w:lvlText w:val="%1."/>
      <w:lvlJc w:val="left"/>
      <w:pPr>
        <w:tabs>
          <w:tab w:val="num" w:pos="1080"/>
        </w:tabs>
        <w:ind w:left="1080" w:hanging="360"/>
      </w:pPr>
      <w:rPr>
        <w:rFonts w:hint="default"/>
      </w:rPr>
    </w:lvl>
  </w:abstractNum>
  <w:num w:numId="1">
    <w:abstractNumId w:val="4"/>
  </w:num>
  <w:num w:numId="2">
    <w:abstractNumId w:val="1"/>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3074"/>
  </w:hdrShapeDefaults>
  <w:footnotePr>
    <w:footnote w:id="-1"/>
    <w:footnote w:id="0"/>
  </w:footnotePr>
  <w:endnotePr>
    <w:endnote w:id="-1"/>
    <w:endnote w:id="0"/>
  </w:endnotePr>
  <w:compat>
    <w:noExtraLineSpacing/>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AttorneyName" w:val="-1"/>
    <w:docVar w:name="CaptionBoxStyle" w:val="0"/>
    <w:docVar w:name="CourtAlignment" w:val="1"/>
    <w:docVar w:name="CourtName" w:val="IN THE CIRCUIT COURT OF THE STATE OF OREGON_x000d__x000a_FOR THE COUNTY OF UMATILLA"/>
    <w:docVar w:name="FirmInFtr" w:val="0"/>
    <w:docVar w:name="FirmInSigBlkStyle" w:val="1"/>
    <w:docVar w:name="FirstLineNum" w:val="1"/>
    <w:docVar w:name="FirstPleadingLine" w:val="1"/>
    <w:docVar w:name="Font" w:val="Times New Roman"/>
    <w:docVar w:name="IncludeDate" w:val="-1"/>
    <w:docVar w:name="IncludeLineNumbers" w:val="-1"/>
    <w:docVar w:name="JudgeName" w:val="0"/>
    <w:docVar w:name="LeftBorderStyle" w:val="2"/>
    <w:docVar w:name="LineNumIncByOne" w:val="-1"/>
    <w:docVar w:name="LineSpacing" w:val="2"/>
    <w:docVar w:name="LinesPerPage" w:val="25"/>
    <w:docVar w:name="PageNumsInFtr" w:val="-1"/>
    <w:docVar w:name="RightBorderStyle" w:val="1"/>
    <w:docVar w:name="SigBlkYes" w:val="-1"/>
    <w:docVar w:name="SignWith" w:val=" "/>
    <w:docVar w:name="SummaryInFtr" w:val="-1"/>
  </w:docVars>
  <w:rsids>
    <w:rsidRoot w:val="00593E28"/>
    <w:rsid w:val="0004079D"/>
    <w:rsid w:val="00060D27"/>
    <w:rsid w:val="00065C6A"/>
    <w:rsid w:val="000E5C19"/>
    <w:rsid w:val="000F4D0A"/>
    <w:rsid w:val="00102399"/>
    <w:rsid w:val="0014776B"/>
    <w:rsid w:val="00162A9E"/>
    <w:rsid w:val="001669F1"/>
    <w:rsid w:val="001858B5"/>
    <w:rsid w:val="001A24BC"/>
    <w:rsid w:val="001B0907"/>
    <w:rsid w:val="001C41CB"/>
    <w:rsid w:val="001E6AC0"/>
    <w:rsid w:val="002034CA"/>
    <w:rsid w:val="00286677"/>
    <w:rsid w:val="002A3C12"/>
    <w:rsid w:val="002E76A0"/>
    <w:rsid w:val="002F7228"/>
    <w:rsid w:val="00306325"/>
    <w:rsid w:val="00324918"/>
    <w:rsid w:val="00360D2B"/>
    <w:rsid w:val="0036216E"/>
    <w:rsid w:val="0038469A"/>
    <w:rsid w:val="00393DE1"/>
    <w:rsid w:val="003B7C30"/>
    <w:rsid w:val="0040668B"/>
    <w:rsid w:val="0046529B"/>
    <w:rsid w:val="004A0FB9"/>
    <w:rsid w:val="004B6A40"/>
    <w:rsid w:val="004E2E21"/>
    <w:rsid w:val="00593815"/>
    <w:rsid w:val="00593E28"/>
    <w:rsid w:val="005C3C12"/>
    <w:rsid w:val="005C5D72"/>
    <w:rsid w:val="00626096"/>
    <w:rsid w:val="00661D82"/>
    <w:rsid w:val="00666C46"/>
    <w:rsid w:val="00677F58"/>
    <w:rsid w:val="00683F41"/>
    <w:rsid w:val="006E3F24"/>
    <w:rsid w:val="006E4DC0"/>
    <w:rsid w:val="007013F2"/>
    <w:rsid w:val="00735ED0"/>
    <w:rsid w:val="0074125A"/>
    <w:rsid w:val="00750BCD"/>
    <w:rsid w:val="007A19AB"/>
    <w:rsid w:val="007B3EA8"/>
    <w:rsid w:val="007C1356"/>
    <w:rsid w:val="00825EC2"/>
    <w:rsid w:val="0083447F"/>
    <w:rsid w:val="00862DFD"/>
    <w:rsid w:val="008A7BBC"/>
    <w:rsid w:val="008B552C"/>
    <w:rsid w:val="008B7656"/>
    <w:rsid w:val="008C1A39"/>
    <w:rsid w:val="009163E8"/>
    <w:rsid w:val="00924078"/>
    <w:rsid w:val="00930B2E"/>
    <w:rsid w:val="00941372"/>
    <w:rsid w:val="00966322"/>
    <w:rsid w:val="00977D55"/>
    <w:rsid w:val="0099556D"/>
    <w:rsid w:val="009F4F4A"/>
    <w:rsid w:val="00A004C8"/>
    <w:rsid w:val="00A24C26"/>
    <w:rsid w:val="00A452DA"/>
    <w:rsid w:val="00A56306"/>
    <w:rsid w:val="00AF686A"/>
    <w:rsid w:val="00B207C0"/>
    <w:rsid w:val="00B61C1A"/>
    <w:rsid w:val="00B961AB"/>
    <w:rsid w:val="00BB088F"/>
    <w:rsid w:val="00BB78BC"/>
    <w:rsid w:val="00BD4E08"/>
    <w:rsid w:val="00BD5796"/>
    <w:rsid w:val="00BE5940"/>
    <w:rsid w:val="00C6738A"/>
    <w:rsid w:val="00C75B9D"/>
    <w:rsid w:val="00CA38A6"/>
    <w:rsid w:val="00CA558E"/>
    <w:rsid w:val="00D0568E"/>
    <w:rsid w:val="00D25392"/>
    <w:rsid w:val="00D41E48"/>
    <w:rsid w:val="00D450CD"/>
    <w:rsid w:val="00D60070"/>
    <w:rsid w:val="00D62FC8"/>
    <w:rsid w:val="00D94EEE"/>
    <w:rsid w:val="00DA4B63"/>
    <w:rsid w:val="00DF3AB3"/>
    <w:rsid w:val="00E04969"/>
    <w:rsid w:val="00E20D34"/>
    <w:rsid w:val="00E245A2"/>
    <w:rsid w:val="00E258E5"/>
    <w:rsid w:val="00E468DC"/>
    <w:rsid w:val="00E64792"/>
    <w:rsid w:val="00EA591E"/>
    <w:rsid w:val="00F402DE"/>
    <w:rsid w:val="00F575DE"/>
    <w:rsid w:val="00F63BE5"/>
    <w:rsid w:val="00F64320"/>
    <w:rsid w:val="00FE43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5:chartTrackingRefBased/>
  <w15:docId w15:val="{D9BB2B0E-7153-47C0-83C2-D7D46D6BD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line="508" w:lineRule="exact"/>
    </w:pPr>
  </w:style>
  <w:style w:type="paragraph" w:styleId="Heading1">
    <w:name w:val="heading 1"/>
    <w:basedOn w:val="Normal"/>
    <w:next w:val="Normal"/>
    <w:qFormat/>
    <w:pPr>
      <w:keepNext/>
      <w:ind w:firstLine="720"/>
      <w:jc w:val="center"/>
      <w:outlineLvl w:val="0"/>
    </w:pPr>
    <w:rPr>
      <w:b/>
      <w:sz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SingleSpacing">
    <w:name w:val="Single Spacing"/>
    <w:basedOn w:val="Normal"/>
    <w:pPr>
      <w:spacing w:line="254" w:lineRule="exact"/>
    </w:pPr>
  </w:style>
  <w:style w:type="paragraph" w:customStyle="1" w:styleId="15Spacing">
    <w:name w:val="1.5 Spacing"/>
    <w:basedOn w:val="Normal"/>
    <w:pPr>
      <w:spacing w:line="381" w:lineRule="exact"/>
    </w:pPr>
  </w:style>
  <w:style w:type="paragraph" w:customStyle="1" w:styleId="DoubleSpacing">
    <w:name w:val="Double Spacing"/>
    <w:basedOn w:val="Normal"/>
  </w:style>
  <w:style w:type="paragraph" w:customStyle="1" w:styleId="AttorneyName">
    <w:name w:val="Attorney Name"/>
    <w:basedOn w:val="SingleSpacing"/>
  </w:style>
  <w:style w:type="paragraph" w:customStyle="1" w:styleId="FirmName">
    <w:name w:val="Firm Name"/>
    <w:basedOn w:val="SingleSpacing"/>
    <w:pPr>
      <w:jc w:val="center"/>
    </w:pPr>
  </w:style>
  <w:style w:type="paragraph" w:customStyle="1" w:styleId="SignatureBlock">
    <w:name w:val="Signature Block"/>
    <w:basedOn w:val="SingleSpacing"/>
    <w:pPr>
      <w:ind w:left="4680"/>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character" w:styleId="Hyperlink">
    <w:name w:val="Hyperlink"/>
    <w:rPr>
      <w:color w:val="0000FF"/>
      <w:u w:val="single"/>
    </w:rPr>
  </w:style>
  <w:style w:type="paragraph" w:styleId="BodyTextIndent">
    <w:name w:val="Body Text Indent"/>
    <w:basedOn w:val="Normal"/>
    <w:pPr>
      <w:ind w:firstLine="720"/>
    </w:pPr>
    <w:rPr>
      <w:sz w:val="24"/>
    </w:rPr>
  </w:style>
  <w:style w:type="paragraph" w:styleId="BalloonText">
    <w:name w:val="Balloon Text"/>
    <w:basedOn w:val="Normal"/>
    <w:semiHidden/>
    <w:rsid w:val="00CA558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Legal%20Pleadings\Circuit%20Cour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Circuit Court</Template>
  <TotalTime>0</TotalTime>
  <Pages>2</Pages>
  <Words>347</Words>
  <Characters>1981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Pleading</vt:lpstr>
    </vt:vector>
  </TitlesOfParts>
  <Company/>
  <LinksUpToDate>false</LinksUpToDate>
  <CharactersWithSpaces>2324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Pleading</dc:title>
  <dc:subject/>
  <dc:creator>MBL</dc:creator>
  <cp:keywords/>
  <cp:lastModifiedBy>Brent Leonhard</cp:lastModifiedBy>
  <cp:revision>2</cp:revision>
  <cp:lastPrinted>2020-02-14T15:14:00Z</cp:lastPrinted>
  <dcterms:created xsi:type="dcterms:W3CDTF">2020-03-19T19:07:00Z</dcterms:created>
  <dcterms:modified xsi:type="dcterms:W3CDTF">2020-03-19T19:07:00Z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